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C7D6A" w14:textId="3FFD697F" w:rsidR="00C812E0" w:rsidRPr="006D3721" w:rsidRDefault="00C812E0" w:rsidP="00F44908">
      <w:pPr>
        <w:spacing w:after="0" w:line="240" w:lineRule="auto"/>
        <w:jc w:val="center"/>
        <w:rPr>
          <w:b/>
          <w:sz w:val="28"/>
          <w:szCs w:val="28"/>
        </w:rPr>
      </w:pPr>
      <w:r w:rsidRPr="006D3721">
        <w:rPr>
          <w:b/>
          <w:sz w:val="28"/>
          <w:szCs w:val="28"/>
        </w:rPr>
        <w:t>ПОЯСНИТЕЛЬНАЯ ЗАПИСКА</w:t>
      </w:r>
    </w:p>
    <w:p w14:paraId="7C213C96" w14:textId="2D0448BD" w:rsidR="00F44908" w:rsidRPr="006D3721" w:rsidRDefault="00F44908" w:rsidP="00F44908">
      <w:pPr>
        <w:spacing w:after="0" w:line="240" w:lineRule="auto"/>
        <w:jc w:val="center"/>
        <w:rPr>
          <w:b/>
          <w:sz w:val="28"/>
          <w:szCs w:val="28"/>
        </w:rPr>
      </w:pPr>
      <w:r w:rsidRPr="006D3721">
        <w:rPr>
          <w:b/>
          <w:sz w:val="28"/>
          <w:szCs w:val="28"/>
        </w:rPr>
        <w:t xml:space="preserve">к проекту постановления Правительства Российской Федерации </w:t>
      </w:r>
    </w:p>
    <w:p w14:paraId="4B758E76" w14:textId="3CEEC7A4" w:rsidR="00F44908" w:rsidRPr="006D3721" w:rsidRDefault="00F44908" w:rsidP="00FF6C62">
      <w:pPr>
        <w:spacing w:after="0" w:line="240" w:lineRule="auto"/>
        <w:jc w:val="center"/>
        <w:rPr>
          <w:b/>
          <w:sz w:val="28"/>
          <w:szCs w:val="28"/>
        </w:rPr>
      </w:pPr>
      <w:r w:rsidRPr="006D3721">
        <w:rPr>
          <w:b/>
          <w:sz w:val="28"/>
          <w:szCs w:val="28"/>
        </w:rPr>
        <w:t>«</w:t>
      </w:r>
      <w:r w:rsidR="00FF6C62">
        <w:rPr>
          <w:b/>
          <w:sz w:val="28"/>
          <w:szCs w:val="28"/>
        </w:rPr>
        <w:t xml:space="preserve">О внесении изменений </w:t>
      </w:r>
      <w:r w:rsidR="00FF6C62" w:rsidRPr="00FF6C62">
        <w:rPr>
          <w:b/>
          <w:sz w:val="28"/>
          <w:szCs w:val="28"/>
        </w:rPr>
        <w:t xml:space="preserve">в постановление Правительства </w:t>
      </w:r>
      <w:r w:rsidR="00FF6C62">
        <w:rPr>
          <w:b/>
          <w:sz w:val="28"/>
          <w:szCs w:val="28"/>
        </w:rPr>
        <w:br/>
        <w:t xml:space="preserve">Российской Федерации </w:t>
      </w:r>
      <w:r w:rsidR="00FF6C62" w:rsidRPr="00FF6C62">
        <w:rPr>
          <w:b/>
          <w:sz w:val="28"/>
          <w:szCs w:val="28"/>
        </w:rPr>
        <w:t>от 12 марта 2022 г. № 353</w:t>
      </w:r>
      <w:r w:rsidRPr="006D3721">
        <w:rPr>
          <w:rFonts w:cs="Times New Roman"/>
          <w:b/>
          <w:sz w:val="28"/>
          <w:szCs w:val="28"/>
        </w:rPr>
        <w:t>»</w:t>
      </w:r>
    </w:p>
    <w:p w14:paraId="7F87E107" w14:textId="77777777" w:rsidR="00F44908" w:rsidRPr="00F44908" w:rsidRDefault="00F44908" w:rsidP="00F44908">
      <w:pPr>
        <w:spacing w:after="0" w:line="240" w:lineRule="auto"/>
        <w:jc w:val="center"/>
        <w:rPr>
          <w:sz w:val="28"/>
          <w:szCs w:val="28"/>
        </w:rPr>
      </w:pPr>
    </w:p>
    <w:p w14:paraId="49090A8E" w14:textId="519AC160" w:rsidR="00F25AFF" w:rsidRDefault="00F44908" w:rsidP="00F25AFF">
      <w:pPr>
        <w:spacing w:after="0" w:line="240" w:lineRule="auto"/>
        <w:ind w:firstLine="709"/>
        <w:jc w:val="both"/>
        <w:rPr>
          <w:sz w:val="28"/>
          <w:szCs w:val="28"/>
        </w:rPr>
      </w:pPr>
      <w:r w:rsidRPr="00F44908">
        <w:rPr>
          <w:sz w:val="28"/>
          <w:szCs w:val="28"/>
        </w:rPr>
        <w:t>Проект постановления Правительства Российской Федерации</w:t>
      </w:r>
      <w:r>
        <w:rPr>
          <w:sz w:val="28"/>
          <w:szCs w:val="28"/>
        </w:rPr>
        <w:t xml:space="preserve"> </w:t>
      </w:r>
      <w:r w:rsidR="006D3721">
        <w:rPr>
          <w:sz w:val="28"/>
          <w:szCs w:val="28"/>
        </w:rPr>
        <w:br/>
      </w:r>
      <w:r w:rsidRPr="00F44908">
        <w:rPr>
          <w:sz w:val="28"/>
          <w:szCs w:val="28"/>
        </w:rPr>
        <w:t>«</w:t>
      </w:r>
      <w:r w:rsidR="00FF6C62">
        <w:rPr>
          <w:sz w:val="28"/>
          <w:szCs w:val="28"/>
        </w:rPr>
        <w:t xml:space="preserve">О внесении изменений </w:t>
      </w:r>
      <w:r w:rsidR="00FF6C62" w:rsidRPr="00FF6C62">
        <w:rPr>
          <w:sz w:val="28"/>
          <w:szCs w:val="28"/>
        </w:rPr>
        <w:t>в постановление Прав</w:t>
      </w:r>
      <w:r w:rsidR="00FF6C62">
        <w:rPr>
          <w:sz w:val="28"/>
          <w:szCs w:val="28"/>
        </w:rPr>
        <w:t xml:space="preserve">ительства Российской Федерации </w:t>
      </w:r>
      <w:r w:rsidR="00FF6C62" w:rsidRPr="00FF6C62">
        <w:rPr>
          <w:sz w:val="28"/>
          <w:szCs w:val="28"/>
        </w:rPr>
        <w:t>от 12 марта 2022 г. № 353</w:t>
      </w:r>
      <w:r w:rsidRPr="00F44908"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</w:rPr>
        <w:t xml:space="preserve"> (</w:t>
      </w:r>
      <w:r w:rsidRPr="00F44908">
        <w:rPr>
          <w:sz w:val="28"/>
          <w:szCs w:val="28"/>
        </w:rPr>
        <w:t xml:space="preserve">далее – проект постановления) </w:t>
      </w:r>
      <w:r>
        <w:rPr>
          <w:sz w:val="28"/>
          <w:szCs w:val="28"/>
        </w:rPr>
        <w:t xml:space="preserve">разработан </w:t>
      </w:r>
      <w:r w:rsidRPr="00F44908">
        <w:rPr>
          <w:sz w:val="28"/>
          <w:szCs w:val="28"/>
        </w:rPr>
        <w:t>во исполнение</w:t>
      </w:r>
      <w:r>
        <w:rPr>
          <w:sz w:val="28"/>
          <w:szCs w:val="28"/>
        </w:rPr>
        <w:t xml:space="preserve"> пункта 9 поручения Заместителя Председателя Правительства российской Федерации Т.А. Голиковой от 23 декабря 2025 г</w:t>
      </w:r>
      <w:r w:rsidR="00CD120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F6C62">
        <w:rPr>
          <w:sz w:val="28"/>
          <w:szCs w:val="28"/>
        </w:rPr>
        <w:br/>
      </w:r>
      <w:r>
        <w:rPr>
          <w:sz w:val="28"/>
          <w:szCs w:val="28"/>
        </w:rPr>
        <w:t>№ ТГ-П12-51пр</w:t>
      </w:r>
      <w:r w:rsidR="00CD120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</w:t>
      </w:r>
      <w:r w:rsidR="00D139E6">
        <w:rPr>
          <w:sz w:val="28"/>
          <w:szCs w:val="28"/>
        </w:rPr>
        <w:t xml:space="preserve">положений </w:t>
      </w:r>
      <w:r w:rsidR="00CD1209">
        <w:rPr>
          <w:sz w:val="28"/>
          <w:szCs w:val="28"/>
        </w:rPr>
        <w:t>части 1.1 статьи 18</w:t>
      </w:r>
      <w:r w:rsidR="00D139E6">
        <w:rPr>
          <w:sz w:val="28"/>
          <w:szCs w:val="28"/>
        </w:rPr>
        <w:t xml:space="preserve"> </w:t>
      </w:r>
      <w:r w:rsidR="00CD1209" w:rsidRPr="00F44908">
        <w:rPr>
          <w:sz w:val="28"/>
          <w:szCs w:val="28"/>
        </w:rPr>
        <w:t>Федерального закона от 8 марта 2022 г. № 46-ФЗ «О внесении изменений в отдельные законодательные акты Российской Федерации»</w:t>
      </w:r>
      <w:r w:rsidR="00CD1209">
        <w:rPr>
          <w:sz w:val="28"/>
          <w:szCs w:val="28"/>
        </w:rPr>
        <w:t xml:space="preserve">, предусматривающей полномочия Правительства российской Федерации в 2026 году </w:t>
      </w:r>
      <w:r w:rsidR="004B7E02">
        <w:rPr>
          <w:sz w:val="28"/>
          <w:szCs w:val="28"/>
        </w:rPr>
        <w:br/>
      </w:r>
      <w:r w:rsidR="00CD1209">
        <w:rPr>
          <w:sz w:val="28"/>
          <w:szCs w:val="28"/>
        </w:rPr>
        <w:t xml:space="preserve">по установлению </w:t>
      </w:r>
      <w:r w:rsidR="00CD1209" w:rsidRPr="00CD1209">
        <w:rPr>
          <w:sz w:val="28"/>
          <w:szCs w:val="28"/>
        </w:rPr>
        <w:t>особенност</w:t>
      </w:r>
      <w:r w:rsidR="00CD1209">
        <w:rPr>
          <w:sz w:val="28"/>
          <w:szCs w:val="28"/>
        </w:rPr>
        <w:t>ей</w:t>
      </w:r>
      <w:r w:rsidR="00CD1209" w:rsidRPr="00CD1209">
        <w:rPr>
          <w:sz w:val="28"/>
          <w:szCs w:val="28"/>
        </w:rPr>
        <w:t xml:space="preserve"> обращения лекарственных препаратов </w:t>
      </w:r>
      <w:r w:rsidR="004B7E02">
        <w:rPr>
          <w:sz w:val="28"/>
          <w:szCs w:val="28"/>
        </w:rPr>
        <w:br/>
      </w:r>
      <w:r w:rsidR="00CD1209" w:rsidRPr="00CD1209">
        <w:rPr>
          <w:sz w:val="28"/>
          <w:szCs w:val="28"/>
        </w:rPr>
        <w:t>для медицинского применения, медицинских издели</w:t>
      </w:r>
      <w:r w:rsidR="00CD1209">
        <w:rPr>
          <w:sz w:val="28"/>
          <w:szCs w:val="28"/>
        </w:rPr>
        <w:t>й.</w:t>
      </w:r>
    </w:p>
    <w:p w14:paraId="1437F3CA" w14:textId="073D92D6" w:rsidR="00F25AFF" w:rsidRPr="00F25AFF" w:rsidRDefault="00F25AFF" w:rsidP="00E969EB">
      <w:pPr>
        <w:spacing w:after="0" w:line="240" w:lineRule="auto"/>
        <w:ind w:firstLine="709"/>
        <w:jc w:val="both"/>
        <w:rPr>
          <w:sz w:val="28"/>
          <w:szCs w:val="28"/>
        </w:rPr>
      </w:pPr>
      <w:r w:rsidRPr="00F25AFF">
        <w:rPr>
          <w:sz w:val="28"/>
          <w:szCs w:val="28"/>
        </w:rPr>
        <w:t>Проектом постановления преду</w:t>
      </w:r>
      <w:r>
        <w:rPr>
          <w:sz w:val="28"/>
          <w:szCs w:val="28"/>
        </w:rPr>
        <w:t xml:space="preserve">сматривается внесение изменений </w:t>
      </w:r>
      <w:r>
        <w:rPr>
          <w:sz w:val="28"/>
          <w:szCs w:val="28"/>
        </w:rPr>
        <w:br/>
      </w:r>
      <w:r w:rsidRPr="00F25AFF">
        <w:rPr>
          <w:sz w:val="28"/>
          <w:szCs w:val="28"/>
        </w:rPr>
        <w:t xml:space="preserve">в постановление Правительства Российской Федерации от 12 марта 2022 г. </w:t>
      </w:r>
      <w:r>
        <w:rPr>
          <w:sz w:val="28"/>
          <w:szCs w:val="28"/>
        </w:rPr>
        <w:br/>
      </w:r>
      <w:r w:rsidRPr="00F25AFF">
        <w:rPr>
          <w:sz w:val="28"/>
          <w:szCs w:val="28"/>
        </w:rPr>
        <w:t xml:space="preserve">№ 353 </w:t>
      </w:r>
      <w:r>
        <w:rPr>
          <w:sz w:val="28"/>
          <w:szCs w:val="28"/>
        </w:rPr>
        <w:t>«</w:t>
      </w:r>
      <w:r w:rsidRPr="00F25AFF">
        <w:rPr>
          <w:sz w:val="28"/>
          <w:szCs w:val="28"/>
        </w:rPr>
        <w:t>Об особенностях разрешительной деятельности в Российской Федерации</w:t>
      </w:r>
      <w:r>
        <w:rPr>
          <w:sz w:val="28"/>
          <w:szCs w:val="28"/>
        </w:rPr>
        <w:t xml:space="preserve">» </w:t>
      </w:r>
      <w:r w:rsidRPr="00F25AFF">
        <w:rPr>
          <w:sz w:val="28"/>
          <w:szCs w:val="28"/>
        </w:rPr>
        <w:t>в части совершенствования особенностей разрешительных режимов в сфере обращения лекарственных средств для медицинского применения.</w:t>
      </w:r>
      <w:r>
        <w:rPr>
          <w:sz w:val="28"/>
          <w:szCs w:val="28"/>
        </w:rPr>
        <w:t xml:space="preserve"> </w:t>
      </w:r>
      <w:r w:rsidRPr="00F25AFF">
        <w:rPr>
          <w:sz w:val="28"/>
          <w:szCs w:val="28"/>
        </w:rPr>
        <w:t xml:space="preserve">Проект постановления направлен на интеграцию положений права Евразийского экономического союза в законодательство Российской Федерации в сфере </w:t>
      </w:r>
      <w:r w:rsidR="005167B4">
        <w:rPr>
          <w:sz w:val="28"/>
          <w:szCs w:val="28"/>
        </w:rPr>
        <w:t>обращения лекарственных средств</w:t>
      </w:r>
      <w:r w:rsidRPr="00F25AFF">
        <w:rPr>
          <w:sz w:val="28"/>
          <w:szCs w:val="28"/>
        </w:rPr>
        <w:t>.</w:t>
      </w:r>
    </w:p>
    <w:p w14:paraId="11A82A92" w14:textId="38F95BF6" w:rsidR="00F25AFF" w:rsidRPr="00F25AFF" w:rsidRDefault="00F25AFF" w:rsidP="00E969EB">
      <w:pPr>
        <w:spacing w:after="0" w:line="240" w:lineRule="auto"/>
        <w:ind w:firstLine="709"/>
        <w:jc w:val="both"/>
        <w:rPr>
          <w:sz w:val="28"/>
          <w:szCs w:val="28"/>
        </w:rPr>
      </w:pPr>
      <w:r w:rsidRPr="00F25AFF">
        <w:rPr>
          <w:sz w:val="28"/>
          <w:szCs w:val="28"/>
        </w:rPr>
        <w:t>Проектом постановления предусматривается установление правового регулирования проведения фармацевтических инспекций (инспектирования) на соответствие требованиям над</w:t>
      </w:r>
      <w:r>
        <w:rPr>
          <w:sz w:val="28"/>
          <w:szCs w:val="28"/>
        </w:rPr>
        <w:t xml:space="preserve">лежащей практики </w:t>
      </w:r>
      <w:proofErr w:type="spellStart"/>
      <w:r>
        <w:rPr>
          <w:sz w:val="28"/>
          <w:szCs w:val="28"/>
        </w:rPr>
        <w:t>фармаконадзора</w:t>
      </w:r>
      <w:proofErr w:type="spellEnd"/>
      <w:r>
        <w:rPr>
          <w:sz w:val="28"/>
          <w:szCs w:val="28"/>
        </w:rPr>
        <w:t xml:space="preserve"> (</w:t>
      </w:r>
      <w:r w:rsidR="00E969EB" w:rsidRPr="00E969EB">
        <w:rPr>
          <w:sz w:val="28"/>
          <w:szCs w:val="28"/>
        </w:rPr>
        <w:t>GVP</w:t>
      </w:r>
      <w:r w:rsidRPr="00E969EB">
        <w:rPr>
          <w:sz w:val="28"/>
          <w:szCs w:val="28"/>
        </w:rPr>
        <w:t>)</w:t>
      </w:r>
      <w:r w:rsidR="00E969EB">
        <w:rPr>
          <w:sz w:val="28"/>
          <w:szCs w:val="28"/>
        </w:rPr>
        <w:t xml:space="preserve"> </w:t>
      </w:r>
      <w:r w:rsidR="00E969EB">
        <w:rPr>
          <w:sz w:val="28"/>
          <w:szCs w:val="28"/>
        </w:rPr>
        <w:br/>
      </w:r>
      <w:r w:rsidRPr="00F25AFF">
        <w:rPr>
          <w:sz w:val="28"/>
          <w:szCs w:val="28"/>
        </w:rPr>
        <w:t>и надлежащей клинической практики</w:t>
      </w:r>
      <w:r w:rsidR="00E969EB">
        <w:rPr>
          <w:sz w:val="28"/>
          <w:szCs w:val="28"/>
        </w:rPr>
        <w:t xml:space="preserve"> (</w:t>
      </w:r>
      <w:r w:rsidR="00E969EB" w:rsidRPr="00E969EB">
        <w:rPr>
          <w:sz w:val="28"/>
          <w:szCs w:val="28"/>
        </w:rPr>
        <w:t>GCP)</w:t>
      </w:r>
      <w:r w:rsidRPr="00F25AFF">
        <w:rPr>
          <w:sz w:val="28"/>
          <w:szCs w:val="28"/>
        </w:rPr>
        <w:t xml:space="preserve">, включая определение порядка их организации и проведения, сроков проведения плановых, повторных </w:t>
      </w:r>
      <w:r w:rsidR="004B7E02">
        <w:rPr>
          <w:sz w:val="28"/>
          <w:szCs w:val="28"/>
        </w:rPr>
        <w:br/>
      </w:r>
      <w:bookmarkStart w:id="0" w:name="_GoBack"/>
      <w:bookmarkEnd w:id="0"/>
      <w:r w:rsidRPr="00F25AFF">
        <w:rPr>
          <w:sz w:val="28"/>
          <w:szCs w:val="28"/>
        </w:rPr>
        <w:t>и внеплановых инспекций, а также порядка взаимодействия участников указанных процедур.</w:t>
      </w:r>
    </w:p>
    <w:p w14:paraId="7B75F010" w14:textId="77777777" w:rsidR="00F25AFF" w:rsidRPr="00F25AFF" w:rsidRDefault="00F25AFF" w:rsidP="00F25AFF">
      <w:pPr>
        <w:spacing w:after="0" w:line="240" w:lineRule="auto"/>
        <w:ind w:firstLine="709"/>
        <w:jc w:val="both"/>
        <w:rPr>
          <w:sz w:val="28"/>
          <w:szCs w:val="28"/>
        </w:rPr>
      </w:pPr>
      <w:r w:rsidRPr="00F25AFF">
        <w:rPr>
          <w:sz w:val="28"/>
          <w:szCs w:val="28"/>
        </w:rPr>
        <w:t xml:space="preserve">Реализация положений проекта постановления будет способствовать повышению эффективности системы </w:t>
      </w:r>
      <w:proofErr w:type="spellStart"/>
      <w:r w:rsidRPr="00F25AFF">
        <w:rPr>
          <w:sz w:val="28"/>
          <w:szCs w:val="28"/>
        </w:rPr>
        <w:t>фармаконадзора</w:t>
      </w:r>
      <w:proofErr w:type="spellEnd"/>
      <w:r w:rsidRPr="00F25AFF">
        <w:rPr>
          <w:sz w:val="28"/>
          <w:szCs w:val="28"/>
        </w:rPr>
        <w:t>, обеспечению контроля за соблюдением требований надлежащей клинической практики при проведении клинических исследований, а также гармонизации национального регулирования с правом Евразийского экономического союза.</w:t>
      </w:r>
    </w:p>
    <w:p w14:paraId="76878B86" w14:textId="77777777" w:rsidR="00F25AFF" w:rsidRPr="00F25AFF" w:rsidRDefault="00F25AFF" w:rsidP="00F25AFF">
      <w:pPr>
        <w:spacing w:after="0" w:line="240" w:lineRule="auto"/>
        <w:ind w:firstLine="709"/>
        <w:jc w:val="both"/>
        <w:rPr>
          <w:sz w:val="28"/>
          <w:szCs w:val="28"/>
        </w:rPr>
      </w:pPr>
      <w:r w:rsidRPr="00F25AFF">
        <w:rPr>
          <w:sz w:val="28"/>
          <w:szCs w:val="28"/>
        </w:rPr>
        <w:t>Вместе с тем реализация механизма инспектирования позволит оптимизировать контрольную деятельность в сфере обращения лекарственных средств за счет применения риск-ориентированного подхода и учета результатов фармацевтических инспекций.</w:t>
      </w:r>
    </w:p>
    <w:p w14:paraId="2435F3D0" w14:textId="4DD925C0" w:rsidR="00E969EB" w:rsidRPr="00E969EB" w:rsidRDefault="00E969EB" w:rsidP="00E969EB">
      <w:pPr>
        <w:spacing w:after="0" w:line="240" w:lineRule="auto"/>
        <w:ind w:firstLine="709"/>
        <w:jc w:val="both"/>
        <w:rPr>
          <w:sz w:val="28"/>
          <w:szCs w:val="28"/>
        </w:rPr>
      </w:pPr>
      <w:r w:rsidRPr="00E969EB">
        <w:rPr>
          <w:sz w:val="28"/>
          <w:szCs w:val="28"/>
        </w:rPr>
        <w:t>Проект постановления соо</w:t>
      </w:r>
      <w:r>
        <w:rPr>
          <w:sz w:val="28"/>
          <w:szCs w:val="28"/>
        </w:rPr>
        <w:t xml:space="preserve">тветствует положениям Договора </w:t>
      </w:r>
      <w:r>
        <w:rPr>
          <w:sz w:val="28"/>
          <w:szCs w:val="28"/>
        </w:rPr>
        <w:br/>
      </w:r>
      <w:r w:rsidRPr="00E969EB">
        <w:rPr>
          <w:sz w:val="28"/>
          <w:szCs w:val="28"/>
        </w:rPr>
        <w:t xml:space="preserve">о Евразийском экономическом союзе (подписан в г. Астане 29 мая 2014 г.), </w:t>
      </w:r>
      <w:r>
        <w:rPr>
          <w:sz w:val="28"/>
          <w:szCs w:val="28"/>
        </w:rPr>
        <w:br/>
      </w:r>
      <w:r w:rsidRPr="00E969EB">
        <w:rPr>
          <w:sz w:val="28"/>
          <w:szCs w:val="28"/>
        </w:rPr>
        <w:t>а также положениям иных международных договоров Российской Федерации.</w:t>
      </w:r>
    </w:p>
    <w:p w14:paraId="44D7254A" w14:textId="1E8A17DC" w:rsidR="00E969EB" w:rsidRPr="00E969EB" w:rsidRDefault="00E969EB" w:rsidP="00E969EB">
      <w:pPr>
        <w:spacing w:after="0" w:line="240" w:lineRule="auto"/>
        <w:ind w:firstLine="709"/>
        <w:jc w:val="both"/>
        <w:rPr>
          <w:sz w:val="28"/>
          <w:szCs w:val="28"/>
        </w:rPr>
      </w:pPr>
      <w:r w:rsidRPr="00E969EB">
        <w:rPr>
          <w:sz w:val="28"/>
          <w:szCs w:val="28"/>
        </w:rPr>
        <w:lastRenderedPageBreak/>
        <w:t xml:space="preserve">Выделение дополнительных средств из федерального бюджета </w:t>
      </w:r>
      <w:r>
        <w:rPr>
          <w:sz w:val="28"/>
          <w:szCs w:val="28"/>
        </w:rPr>
        <w:br/>
      </w:r>
      <w:r w:rsidRPr="00E969EB">
        <w:rPr>
          <w:sz w:val="28"/>
          <w:szCs w:val="28"/>
        </w:rPr>
        <w:t>на реализацию проекта постановления не потребуется.</w:t>
      </w:r>
    </w:p>
    <w:p w14:paraId="0CBE609A" w14:textId="32C215FC" w:rsidR="00E969EB" w:rsidRPr="00E969EB" w:rsidRDefault="00E969EB" w:rsidP="00E969EB">
      <w:pPr>
        <w:spacing w:after="0" w:line="240" w:lineRule="auto"/>
        <w:ind w:firstLine="709"/>
        <w:jc w:val="both"/>
        <w:rPr>
          <w:sz w:val="28"/>
          <w:szCs w:val="28"/>
        </w:rPr>
      </w:pPr>
      <w:r w:rsidRPr="00E969EB">
        <w:rPr>
          <w:sz w:val="28"/>
          <w:szCs w:val="28"/>
        </w:rPr>
        <w:t xml:space="preserve">Реализация полномочий, предусмотренных проектом постановления, будет осуществляться в пределах бюджетных ассигнований, предусмотренных федеральным органам исполнительной власти в федеральном бюджете </w:t>
      </w:r>
      <w:r>
        <w:rPr>
          <w:sz w:val="28"/>
          <w:szCs w:val="28"/>
        </w:rPr>
        <w:br/>
      </w:r>
      <w:r w:rsidRPr="00E969EB">
        <w:rPr>
          <w:sz w:val="28"/>
          <w:szCs w:val="28"/>
        </w:rPr>
        <w:t>на руководство и управление в сфере установленных функций.</w:t>
      </w:r>
    </w:p>
    <w:p w14:paraId="7E8CA9D1" w14:textId="5AD22DD3" w:rsidR="00E969EB" w:rsidRPr="00E969EB" w:rsidRDefault="00E969EB" w:rsidP="00E969EB">
      <w:pPr>
        <w:spacing w:after="0" w:line="240" w:lineRule="auto"/>
        <w:ind w:firstLine="709"/>
        <w:jc w:val="both"/>
        <w:rPr>
          <w:sz w:val="28"/>
          <w:szCs w:val="28"/>
        </w:rPr>
      </w:pPr>
      <w:r w:rsidRPr="00E969EB">
        <w:rPr>
          <w:sz w:val="28"/>
          <w:szCs w:val="28"/>
        </w:rPr>
        <w:t xml:space="preserve">Принятие положений, предусмотренных проектом постановления, </w:t>
      </w:r>
      <w:r>
        <w:rPr>
          <w:sz w:val="28"/>
          <w:szCs w:val="28"/>
        </w:rPr>
        <w:br/>
      </w:r>
      <w:r w:rsidRPr="00E969EB">
        <w:rPr>
          <w:sz w:val="28"/>
          <w:szCs w:val="28"/>
        </w:rPr>
        <w:t>не повлечет негативных социально-экономических, финансовых и иных последствий, в том числе для субъектов предпринимательской и иной экономической деятельности.</w:t>
      </w:r>
    </w:p>
    <w:p w14:paraId="755BA7C4" w14:textId="4C34EA38" w:rsidR="00E969EB" w:rsidRPr="00E969EB" w:rsidRDefault="00E969EB" w:rsidP="00E969EB">
      <w:pPr>
        <w:spacing w:after="0" w:line="240" w:lineRule="auto"/>
        <w:ind w:firstLine="709"/>
        <w:jc w:val="both"/>
        <w:rPr>
          <w:sz w:val="28"/>
          <w:szCs w:val="28"/>
        </w:rPr>
      </w:pPr>
      <w:r w:rsidRPr="00E969EB">
        <w:rPr>
          <w:sz w:val="28"/>
          <w:szCs w:val="28"/>
        </w:rPr>
        <w:t xml:space="preserve">Принятие положений, предусмотренных проектом постановления, </w:t>
      </w:r>
      <w:r>
        <w:rPr>
          <w:sz w:val="28"/>
          <w:szCs w:val="28"/>
        </w:rPr>
        <w:br/>
      </w:r>
      <w:r w:rsidRPr="00E969EB">
        <w:rPr>
          <w:sz w:val="28"/>
          <w:szCs w:val="28"/>
        </w:rPr>
        <w:t>не повлияет на достижение целей государственных программ Российской Федерации.</w:t>
      </w:r>
    </w:p>
    <w:p w14:paraId="600D6348" w14:textId="5120D6D1" w:rsidR="00F44908" w:rsidRPr="00F44908" w:rsidRDefault="00E969EB" w:rsidP="00E969EB">
      <w:pPr>
        <w:spacing w:after="0" w:line="240" w:lineRule="auto"/>
        <w:ind w:firstLine="709"/>
        <w:jc w:val="both"/>
        <w:rPr>
          <w:sz w:val="28"/>
          <w:szCs w:val="28"/>
        </w:rPr>
      </w:pPr>
      <w:r w:rsidRPr="00E969EB">
        <w:rPr>
          <w:sz w:val="28"/>
          <w:szCs w:val="28"/>
        </w:rPr>
        <w:t>Проект постановления не содержит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федерального государственного контроля (надзора) в сфере обращения лекарственных средств.</w:t>
      </w:r>
    </w:p>
    <w:sectPr w:rsidR="00F44908" w:rsidRPr="00F44908">
      <w:headerReference w:type="firs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5E0B0" w14:textId="77777777" w:rsidR="00971C7E" w:rsidRDefault="004E7EFA">
      <w:pPr>
        <w:spacing w:after="0" w:line="240" w:lineRule="auto"/>
      </w:pPr>
      <w:r>
        <w:separator/>
      </w:r>
    </w:p>
  </w:endnote>
  <w:endnote w:type="continuationSeparator" w:id="0">
    <w:p w14:paraId="2531CCDC" w14:textId="77777777" w:rsidR="00971C7E" w:rsidRDefault="004E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506EB" w14:textId="77777777" w:rsidR="00971C7E" w:rsidRDefault="004E7EFA">
      <w:pPr>
        <w:spacing w:after="0" w:line="240" w:lineRule="auto"/>
      </w:pPr>
      <w:r>
        <w:separator/>
      </w:r>
    </w:p>
  </w:footnote>
  <w:footnote w:type="continuationSeparator" w:id="0">
    <w:p w14:paraId="3B6F723D" w14:textId="77777777" w:rsidR="00971C7E" w:rsidRDefault="004E7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7F1AE" w14:textId="45D4FF47" w:rsidR="00984A36" w:rsidRDefault="004B7E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E0"/>
    <w:rsid w:val="000C11C3"/>
    <w:rsid w:val="002E0821"/>
    <w:rsid w:val="00493897"/>
    <w:rsid w:val="004B7E02"/>
    <w:rsid w:val="004E7EFA"/>
    <w:rsid w:val="005167B4"/>
    <w:rsid w:val="005341A6"/>
    <w:rsid w:val="005F06C7"/>
    <w:rsid w:val="006359A8"/>
    <w:rsid w:val="006D3721"/>
    <w:rsid w:val="00712E27"/>
    <w:rsid w:val="00873F96"/>
    <w:rsid w:val="00953676"/>
    <w:rsid w:val="00971C7E"/>
    <w:rsid w:val="00A41871"/>
    <w:rsid w:val="00AE4405"/>
    <w:rsid w:val="00BF25DD"/>
    <w:rsid w:val="00C812E0"/>
    <w:rsid w:val="00CD1209"/>
    <w:rsid w:val="00CE06B0"/>
    <w:rsid w:val="00D139E6"/>
    <w:rsid w:val="00E969EB"/>
    <w:rsid w:val="00F25AFF"/>
    <w:rsid w:val="00F44908"/>
    <w:rsid w:val="00F64C14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E17C"/>
  <w15:chartTrackingRefBased/>
  <w15:docId w15:val="{7C80AEBF-94CB-4723-B775-F2AE9604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1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2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2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2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2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2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2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2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1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12E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12E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12E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12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12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12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12E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1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2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12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1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12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12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12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1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12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1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Елена Михайловна</dc:creator>
  <cp:keywords/>
  <dc:description/>
  <cp:lastModifiedBy>Озиев Башир Ахметович</cp:lastModifiedBy>
  <cp:revision>6</cp:revision>
  <dcterms:created xsi:type="dcterms:W3CDTF">2026-04-24T09:16:00Z</dcterms:created>
  <dcterms:modified xsi:type="dcterms:W3CDTF">2026-05-08T09:58:00Z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Директору Департамента международного сотрудничества и связей с общественностью
Салахову Э. Р.</vt:lpwstr>
  </property>
  <property fmtid="{D5CDD505-2E9C-101B-9397-08002B2CF9AE}" pid="3" name="Адресаты_СЗ">
    <vt:lpwstr>
Директору Департамента международного сотрудничества и связей с общественностью
Салахову Э.Р.</vt:lpwstr>
  </property>
  <property fmtid="{D5CDD505-2E9C-101B-9397-08002B2CF9AE}" pid="4" name="Адресаты_СЗ2">
    <vt:lpwstr>
Салахов Эдуард Рафаилович</vt:lpwstr>
  </property>
  <property fmtid="{D5CDD505-2E9C-101B-9397-08002B2CF9AE}" pid="5" name="Подписант_должность">
    <vt:lpwstr>Директор Департамента регулирования обращения лекарственных средств и медицинских изделий</vt:lpwstr>
  </property>
  <property fmtid="{D5CDD505-2E9C-101B-9397-08002B2CF9AE}" pid="6" name="Подписант_ФИО">
    <vt:lpwstr>В.А. Гульшина</vt:lpwstr>
  </property>
  <property fmtid="{D5CDD505-2E9C-101B-9397-08002B2CF9AE}" pid="7" name="Исполнитель_1">
    <vt:lpwstr>Озиев Башир Ахметович, </vt:lpwstr>
  </property>
  <property fmtid="{D5CDD505-2E9C-101B-9397-08002B2CF9AE}" pid="8" name="Исполнитель_2">
    <vt:lpwstr>Озиев Башир Ахметович,  25-2. Отдел клинических исследований лекарственных средств Специалист 1 разряда</vt:lpwstr>
  </property>
  <property fmtid="{D5CDD505-2E9C-101B-9397-08002B2CF9AE}" pid="9" name="Исполнитель_3">
    <vt:lpwstr>OzievBA@minzdrav.gov.ru</vt:lpwstr>
  </property>
</Properties>
</file>